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FC61" w14:textId="3B2E5ED0" w:rsidR="001726ED" w:rsidRPr="00421A2E" w:rsidRDefault="000A014E">
      <w:pPr>
        <w:rPr>
          <w:rFonts w:ascii="Cambria" w:hAnsi="Cambria"/>
          <w:i/>
          <w:iCs/>
          <w:sz w:val="28"/>
          <w:szCs w:val="28"/>
        </w:rPr>
      </w:pPr>
      <w:r w:rsidRPr="00421A2E">
        <w:rPr>
          <w:rFonts w:ascii="Cambria" w:hAnsi="Cambria"/>
          <w:i/>
          <w:iCs/>
          <w:sz w:val="28"/>
          <w:szCs w:val="28"/>
        </w:rPr>
        <w:t>Tietosuojaseloste</w:t>
      </w:r>
    </w:p>
    <w:p w14:paraId="575B2374" w14:textId="77777777" w:rsidR="000A014E" w:rsidRPr="00421A2E" w:rsidRDefault="000A014E">
      <w:pPr>
        <w:rPr>
          <w:rFonts w:ascii="Cambria" w:hAnsi="Cambria"/>
          <w:i/>
          <w:iCs/>
          <w:sz w:val="28"/>
          <w:szCs w:val="28"/>
        </w:rPr>
      </w:pPr>
    </w:p>
    <w:p w14:paraId="6D136756" w14:textId="3927AF68" w:rsidR="000A014E" w:rsidRPr="00421A2E" w:rsidRDefault="000A014E">
      <w:pPr>
        <w:rPr>
          <w:rFonts w:ascii="Cambria" w:hAnsi="Cambria"/>
          <w:i/>
          <w:iCs/>
          <w:sz w:val="28"/>
          <w:szCs w:val="28"/>
        </w:rPr>
      </w:pPr>
      <w:r w:rsidRPr="00421A2E">
        <w:rPr>
          <w:rFonts w:ascii="Cambria" w:hAnsi="Cambria"/>
          <w:i/>
          <w:iCs/>
          <w:sz w:val="28"/>
          <w:szCs w:val="28"/>
        </w:rPr>
        <w:t>Tämä on Seksuelli</w:t>
      </w:r>
      <w:r w:rsidR="005C2846" w:rsidRPr="00421A2E">
        <w:rPr>
          <w:rFonts w:ascii="Cambria" w:hAnsi="Cambria"/>
          <w:i/>
          <w:iCs/>
          <w:sz w:val="28"/>
          <w:szCs w:val="28"/>
        </w:rPr>
        <w:t xml:space="preserve">n EU:n yleisen tietosuoja-asetuksen </w:t>
      </w:r>
      <w:r w:rsidR="001073EE" w:rsidRPr="00421A2E">
        <w:rPr>
          <w:rFonts w:ascii="Cambria" w:hAnsi="Cambria"/>
          <w:i/>
          <w:iCs/>
          <w:sz w:val="28"/>
          <w:szCs w:val="28"/>
        </w:rPr>
        <w:t>(GDPR) mukainen rekisteri- ja tietosuojaseloste, joka koskee yrityksen verkkosivujen kautta kerättyjä henkilötietoja</w:t>
      </w:r>
      <w:r w:rsidR="003E3F3F" w:rsidRPr="00421A2E">
        <w:rPr>
          <w:rFonts w:ascii="Cambria" w:hAnsi="Cambria"/>
          <w:i/>
          <w:iCs/>
          <w:sz w:val="28"/>
          <w:szCs w:val="28"/>
        </w:rPr>
        <w:t xml:space="preserve">. Laadittu 17.2.2025. </w:t>
      </w:r>
    </w:p>
    <w:p w14:paraId="684336F8" w14:textId="224394B7" w:rsidR="003E3F3F" w:rsidRPr="00421A2E" w:rsidRDefault="003E3F3F" w:rsidP="003E3F3F">
      <w:pPr>
        <w:pStyle w:val="Luettelokappale"/>
        <w:numPr>
          <w:ilvl w:val="0"/>
          <w:numId w:val="1"/>
        </w:numPr>
        <w:rPr>
          <w:rFonts w:ascii="Cambria" w:hAnsi="Cambria"/>
          <w:i/>
          <w:iCs/>
          <w:sz w:val="28"/>
          <w:szCs w:val="28"/>
        </w:rPr>
      </w:pPr>
      <w:r w:rsidRPr="00421A2E">
        <w:rPr>
          <w:rFonts w:ascii="Cambria" w:hAnsi="Cambria"/>
          <w:i/>
          <w:iCs/>
          <w:sz w:val="28"/>
          <w:szCs w:val="28"/>
        </w:rPr>
        <w:t>Rekisterinpitäjä</w:t>
      </w:r>
    </w:p>
    <w:p w14:paraId="269AA9B1" w14:textId="1512466C" w:rsidR="003E3F3F" w:rsidRPr="00421A2E" w:rsidRDefault="003E3F3F" w:rsidP="003E3F3F">
      <w:pPr>
        <w:rPr>
          <w:rFonts w:ascii="Cambria" w:hAnsi="Cambria"/>
          <w:i/>
          <w:iCs/>
          <w:sz w:val="28"/>
          <w:szCs w:val="28"/>
        </w:rPr>
      </w:pPr>
      <w:r w:rsidRPr="00421A2E">
        <w:rPr>
          <w:rFonts w:ascii="Cambria" w:hAnsi="Cambria"/>
          <w:i/>
          <w:iCs/>
          <w:sz w:val="28"/>
          <w:szCs w:val="28"/>
        </w:rPr>
        <w:t>Seksuelli</w:t>
      </w:r>
      <w:r w:rsidR="008F24CD" w:rsidRPr="00421A2E">
        <w:rPr>
          <w:rFonts w:ascii="Cambria" w:hAnsi="Cambria"/>
          <w:i/>
          <w:iCs/>
          <w:sz w:val="28"/>
          <w:szCs w:val="28"/>
        </w:rPr>
        <w:t xml:space="preserve"> (</w:t>
      </w:r>
      <w:proofErr w:type="gramStart"/>
      <w:r w:rsidR="00FD7ECD">
        <w:rPr>
          <w:rFonts w:ascii="Cambria" w:hAnsi="Cambria"/>
          <w:i/>
          <w:iCs/>
          <w:sz w:val="28"/>
          <w:szCs w:val="28"/>
        </w:rPr>
        <w:t>3517518-5</w:t>
      </w:r>
      <w:proofErr w:type="gramEnd"/>
      <w:r w:rsidR="008F24CD" w:rsidRPr="00421A2E">
        <w:rPr>
          <w:rFonts w:ascii="Cambria" w:hAnsi="Cambria"/>
          <w:i/>
          <w:iCs/>
          <w:sz w:val="28"/>
          <w:szCs w:val="28"/>
        </w:rPr>
        <w:t>), Kuivasrannantie 1 I 27, 90540 Oulu.</w:t>
      </w:r>
    </w:p>
    <w:p w14:paraId="4FBC51F9" w14:textId="18F67E17" w:rsidR="00BA6CAC" w:rsidRPr="00421A2E" w:rsidRDefault="00BA6CAC" w:rsidP="00BA6CAC">
      <w:pPr>
        <w:pStyle w:val="Luettelokappale"/>
        <w:numPr>
          <w:ilvl w:val="0"/>
          <w:numId w:val="1"/>
        </w:numPr>
        <w:rPr>
          <w:rFonts w:ascii="Cambria" w:hAnsi="Cambria"/>
          <w:i/>
          <w:iCs/>
          <w:sz w:val="28"/>
          <w:szCs w:val="28"/>
        </w:rPr>
      </w:pPr>
      <w:r w:rsidRPr="00421A2E">
        <w:rPr>
          <w:rFonts w:ascii="Cambria" w:hAnsi="Cambria"/>
          <w:i/>
          <w:iCs/>
          <w:sz w:val="28"/>
          <w:szCs w:val="28"/>
        </w:rPr>
        <w:t>Rekisteristä vastaava yhteyshenkilö</w:t>
      </w:r>
    </w:p>
    <w:p w14:paraId="6B98A1BD" w14:textId="48D45D65" w:rsidR="00BA6CAC" w:rsidRPr="00421A2E" w:rsidRDefault="00BA6CAC" w:rsidP="00BA6CAC">
      <w:pPr>
        <w:rPr>
          <w:rFonts w:ascii="Cambria" w:hAnsi="Cambria"/>
          <w:i/>
          <w:iCs/>
          <w:sz w:val="28"/>
          <w:szCs w:val="28"/>
        </w:rPr>
      </w:pPr>
      <w:r w:rsidRPr="00421A2E">
        <w:rPr>
          <w:rFonts w:ascii="Cambria" w:hAnsi="Cambria"/>
          <w:i/>
          <w:iCs/>
          <w:sz w:val="28"/>
          <w:szCs w:val="28"/>
        </w:rPr>
        <w:t xml:space="preserve">Elli Nevalainen, </w:t>
      </w:r>
      <w:hyperlink r:id="rId5" w:history="1">
        <w:r w:rsidRPr="00421A2E">
          <w:rPr>
            <w:rStyle w:val="Hyperlinkki"/>
            <w:rFonts w:ascii="Cambria" w:hAnsi="Cambria"/>
            <w:i/>
            <w:iCs/>
            <w:sz w:val="28"/>
            <w:szCs w:val="28"/>
          </w:rPr>
          <w:t>elli.nevalainen@seksuelli.fi</w:t>
        </w:r>
      </w:hyperlink>
    </w:p>
    <w:p w14:paraId="7041FAF3" w14:textId="218D1298" w:rsidR="00BA6CAC" w:rsidRPr="00421A2E" w:rsidRDefault="00BA6CAC" w:rsidP="00BA6CAC">
      <w:pPr>
        <w:pStyle w:val="Luettelokappale"/>
        <w:numPr>
          <w:ilvl w:val="0"/>
          <w:numId w:val="1"/>
        </w:numPr>
        <w:rPr>
          <w:rFonts w:ascii="Cambria" w:hAnsi="Cambria"/>
          <w:i/>
          <w:iCs/>
          <w:sz w:val="28"/>
          <w:szCs w:val="28"/>
        </w:rPr>
      </w:pPr>
      <w:r w:rsidRPr="00421A2E">
        <w:rPr>
          <w:rFonts w:ascii="Cambria" w:hAnsi="Cambria"/>
          <w:i/>
          <w:iCs/>
          <w:sz w:val="28"/>
          <w:szCs w:val="28"/>
        </w:rPr>
        <w:t xml:space="preserve">Rekisterin </w:t>
      </w:r>
      <w:r w:rsidR="00B04D9D" w:rsidRPr="00421A2E">
        <w:rPr>
          <w:rFonts w:ascii="Cambria" w:hAnsi="Cambria"/>
          <w:i/>
          <w:iCs/>
          <w:sz w:val="28"/>
          <w:szCs w:val="28"/>
        </w:rPr>
        <w:t>nimi</w:t>
      </w:r>
    </w:p>
    <w:p w14:paraId="0AF7C1F4" w14:textId="655ADD0B" w:rsidR="0003449F" w:rsidRPr="00421A2E" w:rsidRDefault="0003449F" w:rsidP="0003449F">
      <w:pPr>
        <w:rPr>
          <w:rFonts w:ascii="Cambria" w:hAnsi="Cambria"/>
          <w:i/>
          <w:iCs/>
          <w:sz w:val="28"/>
          <w:szCs w:val="28"/>
        </w:rPr>
      </w:pPr>
      <w:r w:rsidRPr="00421A2E">
        <w:rPr>
          <w:rFonts w:ascii="Cambria" w:hAnsi="Cambria"/>
          <w:i/>
          <w:iCs/>
          <w:sz w:val="28"/>
          <w:szCs w:val="28"/>
        </w:rPr>
        <w:t>Seksuelli verkkopalvelun käyttäjärekisteri?</w:t>
      </w:r>
    </w:p>
    <w:p w14:paraId="26ED5BD3" w14:textId="5CC0B0F8" w:rsidR="0003449F" w:rsidRPr="00421A2E" w:rsidRDefault="0003449F" w:rsidP="0003449F">
      <w:pPr>
        <w:pStyle w:val="Luettelokappale"/>
        <w:numPr>
          <w:ilvl w:val="0"/>
          <w:numId w:val="1"/>
        </w:numPr>
        <w:rPr>
          <w:rFonts w:ascii="Cambria" w:hAnsi="Cambria"/>
          <w:i/>
          <w:iCs/>
          <w:sz w:val="28"/>
          <w:szCs w:val="28"/>
        </w:rPr>
      </w:pPr>
      <w:r w:rsidRPr="00421A2E">
        <w:rPr>
          <w:rFonts w:ascii="Cambria" w:hAnsi="Cambria"/>
          <w:i/>
          <w:iCs/>
          <w:sz w:val="28"/>
          <w:szCs w:val="28"/>
        </w:rPr>
        <w:t>Oikeusperuste ja henkilötietojen käsittelyn tarkoitus</w:t>
      </w:r>
    </w:p>
    <w:p w14:paraId="51B6BF14" w14:textId="1D04C136" w:rsidR="0003449F" w:rsidRPr="00421A2E" w:rsidRDefault="0003449F" w:rsidP="0003449F">
      <w:pPr>
        <w:rPr>
          <w:rFonts w:ascii="Cambria" w:hAnsi="Cambria"/>
          <w:i/>
          <w:iCs/>
          <w:sz w:val="28"/>
          <w:szCs w:val="28"/>
        </w:rPr>
      </w:pPr>
      <w:r w:rsidRPr="00421A2E">
        <w:rPr>
          <w:rFonts w:ascii="Cambria" w:hAnsi="Cambria"/>
          <w:i/>
          <w:iCs/>
          <w:sz w:val="28"/>
          <w:szCs w:val="28"/>
        </w:rPr>
        <w:t xml:space="preserve">EU:n yleisen tietosuoja-asetuksen mukainen oikeusperuste henkilötietojen käsittelylle on tilanteesta riippuen, joko henkilön suostumus tai rekisterinpitäjän oikeutettu etu. </w:t>
      </w:r>
    </w:p>
    <w:p w14:paraId="53CD3D4F" w14:textId="3D6A9B2F" w:rsidR="0003449F" w:rsidRPr="00421A2E" w:rsidRDefault="0003449F" w:rsidP="0003449F">
      <w:pPr>
        <w:rPr>
          <w:rFonts w:ascii="Cambria" w:hAnsi="Cambria"/>
          <w:i/>
          <w:iCs/>
          <w:sz w:val="28"/>
          <w:szCs w:val="28"/>
        </w:rPr>
      </w:pPr>
      <w:r w:rsidRPr="00421A2E">
        <w:rPr>
          <w:rFonts w:ascii="Cambria" w:hAnsi="Cambria"/>
          <w:i/>
          <w:iCs/>
          <w:sz w:val="28"/>
          <w:szCs w:val="28"/>
        </w:rPr>
        <w:t xml:space="preserve">Henkilötietojen käsittelyn tarkoitus on asiakassuhteen ja asiakaspalvelun hoito sekä verkkopalvelun kehittäminen ja sen turvallisuuden varmistaminen. Tietoja ei käytetä automatisoituun päätöksentekoon tai profilointiin. </w:t>
      </w:r>
    </w:p>
    <w:p w14:paraId="77A96693" w14:textId="0906DEBE" w:rsidR="0003449F" w:rsidRPr="00421A2E" w:rsidRDefault="007F1630" w:rsidP="007F1630">
      <w:pPr>
        <w:pStyle w:val="Luettelokappale"/>
        <w:numPr>
          <w:ilvl w:val="0"/>
          <w:numId w:val="1"/>
        </w:numPr>
        <w:rPr>
          <w:rFonts w:ascii="Cambria" w:hAnsi="Cambria"/>
          <w:i/>
          <w:iCs/>
          <w:sz w:val="28"/>
          <w:szCs w:val="28"/>
        </w:rPr>
      </w:pPr>
      <w:r w:rsidRPr="00421A2E">
        <w:rPr>
          <w:rFonts w:ascii="Cambria" w:hAnsi="Cambria"/>
          <w:i/>
          <w:iCs/>
          <w:sz w:val="28"/>
          <w:szCs w:val="28"/>
        </w:rPr>
        <w:t>Rekisterin tietosisältö</w:t>
      </w:r>
    </w:p>
    <w:p w14:paraId="508D7FC8" w14:textId="57E7C900" w:rsidR="007F1630" w:rsidRPr="00421A2E" w:rsidRDefault="007F1630" w:rsidP="007F1630">
      <w:pPr>
        <w:spacing w:before="100" w:beforeAutospacing="1" w:after="100" w:afterAutospacing="1" w:line="240" w:lineRule="auto"/>
        <w:rPr>
          <w:rFonts w:ascii="Cambria" w:eastAsia="Times New Roman" w:hAnsi="Cambria" w:cs="Arial"/>
          <w:i/>
          <w:iCs/>
          <w:color w:val="333333"/>
          <w:kern w:val="0"/>
          <w:sz w:val="28"/>
          <w:szCs w:val="28"/>
          <w:lang w:eastAsia="fi-FI"/>
          <w14:ligatures w14:val="none"/>
        </w:rPr>
      </w:pPr>
      <w:r w:rsidRPr="00421A2E">
        <w:rPr>
          <w:rFonts w:ascii="Cambria" w:eastAsia="Times New Roman" w:hAnsi="Cambria" w:cs="Arial"/>
          <w:i/>
          <w:iCs/>
          <w:color w:val="333333"/>
          <w:kern w:val="0"/>
          <w:sz w:val="28"/>
          <w:szCs w:val="28"/>
          <w:lang w:eastAsia="fi-FI"/>
          <w14:ligatures w14:val="none"/>
        </w:rPr>
        <w:t xml:space="preserve">Rekisteriin tallennettavia tietoja ovat asiakkaan itse lähettämät tiedot sekä web-analytiikkatyökalulla kerätyt tiedot. </w:t>
      </w:r>
      <w:r w:rsidR="002422CE" w:rsidRPr="00421A2E">
        <w:rPr>
          <w:rFonts w:ascii="Cambria" w:eastAsia="Times New Roman" w:hAnsi="Cambria" w:cs="Arial"/>
          <w:i/>
          <w:iCs/>
          <w:color w:val="333333"/>
          <w:kern w:val="0"/>
          <w:sz w:val="28"/>
          <w:szCs w:val="28"/>
          <w:lang w:eastAsia="fi-FI"/>
          <w14:ligatures w14:val="none"/>
        </w:rPr>
        <w:t>K</w:t>
      </w:r>
      <w:r w:rsidRPr="00421A2E">
        <w:rPr>
          <w:rFonts w:ascii="Cambria" w:eastAsia="Times New Roman" w:hAnsi="Cambria" w:cs="Arial"/>
          <w:i/>
          <w:iCs/>
          <w:color w:val="333333"/>
          <w:kern w:val="0"/>
          <w:sz w:val="28"/>
          <w:szCs w:val="28"/>
          <w:lang w:eastAsia="fi-FI"/>
          <w14:ligatures w14:val="none"/>
        </w:rPr>
        <w:t xml:space="preserve">un asiakas </w:t>
      </w:r>
      <w:r w:rsidR="002422CE" w:rsidRPr="00421A2E">
        <w:rPr>
          <w:rFonts w:ascii="Cambria" w:eastAsia="Times New Roman" w:hAnsi="Cambria" w:cs="Arial"/>
          <w:i/>
          <w:iCs/>
          <w:color w:val="333333"/>
          <w:kern w:val="0"/>
          <w:sz w:val="28"/>
          <w:szCs w:val="28"/>
          <w:lang w:eastAsia="fi-FI"/>
          <w14:ligatures w14:val="none"/>
        </w:rPr>
        <w:t xml:space="preserve">esimerkiksi </w:t>
      </w:r>
      <w:r w:rsidRPr="00421A2E">
        <w:rPr>
          <w:rFonts w:ascii="Cambria" w:eastAsia="Times New Roman" w:hAnsi="Cambria" w:cs="Arial"/>
          <w:i/>
          <w:iCs/>
          <w:color w:val="333333"/>
          <w:kern w:val="0"/>
          <w:sz w:val="28"/>
          <w:szCs w:val="28"/>
          <w:lang w:eastAsia="fi-FI"/>
          <w14:ligatures w14:val="none"/>
        </w:rPr>
        <w:t>ottaa yhteyttä yritykseen www-lomakkeella, lähettää kysymyksiä tai kommentteja, kerätään asiakkaasta nimi, sähköpostiosoite ja viesti.</w:t>
      </w:r>
    </w:p>
    <w:p w14:paraId="5F6BFFFC" w14:textId="77777777" w:rsidR="007F1630" w:rsidRPr="00421A2E" w:rsidRDefault="007F1630" w:rsidP="007F1630">
      <w:pPr>
        <w:spacing w:before="100" w:beforeAutospacing="1" w:after="100" w:afterAutospacing="1" w:line="240" w:lineRule="auto"/>
        <w:rPr>
          <w:rFonts w:ascii="Cambria" w:eastAsia="Times New Roman" w:hAnsi="Cambria" w:cs="Arial"/>
          <w:i/>
          <w:iCs/>
          <w:color w:val="333333"/>
          <w:kern w:val="0"/>
          <w:sz w:val="28"/>
          <w:szCs w:val="28"/>
          <w:lang w:eastAsia="fi-FI"/>
          <w14:ligatures w14:val="none"/>
        </w:rPr>
      </w:pPr>
      <w:r w:rsidRPr="00421A2E">
        <w:rPr>
          <w:rFonts w:ascii="Cambria" w:eastAsia="Times New Roman" w:hAnsi="Cambria" w:cs="Arial"/>
          <w:i/>
          <w:iCs/>
          <w:color w:val="333333"/>
          <w:kern w:val="0"/>
          <w:sz w:val="28"/>
          <w:szCs w:val="28"/>
          <w:lang w:eastAsia="fi-FI"/>
          <w14:ligatures w14:val="none"/>
        </w:rPr>
        <w:t>Verkkosivustolla käytetään evästeitä (cookies), joiden avulla käsitellään ja analysoidaan verkkosivuston käyttöön liittyviä tietoja. Evästeet ovat pieniä tekstitiedostoja, jotka tallennetaan käyttäjän tietokoneelle, kun hän käy tietyillä verkkosivuilla. Evästeiden avulla pystytään ymmärtämään paremmin, millaisesta sisällöstä sivuston käyttäjät ovat kiinnostuneita ja tarjoamaan heille relevanttia sisältöä. Evästeet eivät vahingoita käyttäjien tietokoneita tai tiedostoja. Käyttäjä voi kuitenkin halutessaan estää evästeiden käytön selainasetusten kautta.</w:t>
      </w:r>
    </w:p>
    <w:p w14:paraId="4D4848B4" w14:textId="2ACD6B95" w:rsidR="007F1630" w:rsidRPr="00421A2E" w:rsidRDefault="007F1630" w:rsidP="007F1630">
      <w:pPr>
        <w:spacing w:before="100" w:beforeAutospacing="1" w:after="100" w:afterAutospacing="1" w:line="240" w:lineRule="auto"/>
        <w:rPr>
          <w:rFonts w:ascii="Cambria" w:eastAsia="Times New Roman" w:hAnsi="Cambria" w:cs="Arial"/>
          <w:i/>
          <w:iCs/>
          <w:color w:val="333333"/>
          <w:kern w:val="0"/>
          <w:sz w:val="28"/>
          <w:szCs w:val="28"/>
          <w:lang w:eastAsia="fi-FI"/>
          <w14:ligatures w14:val="none"/>
        </w:rPr>
      </w:pPr>
      <w:r w:rsidRPr="00421A2E">
        <w:rPr>
          <w:rFonts w:ascii="Cambria" w:eastAsia="Times New Roman" w:hAnsi="Cambria" w:cs="Arial"/>
          <w:i/>
          <w:iCs/>
          <w:color w:val="333333"/>
          <w:kern w:val="0"/>
          <w:sz w:val="28"/>
          <w:szCs w:val="28"/>
          <w:lang w:eastAsia="fi-FI"/>
          <w14:ligatures w14:val="none"/>
        </w:rPr>
        <w:lastRenderedPageBreak/>
        <w:t>Kun asiakas vierailee sivustolla, kerätään hänestä evästeiden avulla web-analytiikkadataa verkkosivuston kehittämiseksi ja väärinkäytösten havaitsemiseksi. </w:t>
      </w:r>
      <w:r w:rsidRPr="00421A2E">
        <w:rPr>
          <w:rFonts w:ascii="Cambria" w:eastAsia="Times New Roman" w:hAnsi="Cambria" w:cs="Arial"/>
          <w:i/>
          <w:iCs/>
          <w:color w:val="333333"/>
          <w:kern w:val="0"/>
          <w:sz w:val="28"/>
          <w:szCs w:val="28"/>
          <w:lang w:eastAsia="fi-FI"/>
          <w14:ligatures w14:val="none"/>
        </w:rPr>
        <w:br/>
        <w:t>Kerätyt tiedot: </w:t>
      </w:r>
      <w:r w:rsidRPr="00421A2E">
        <w:rPr>
          <w:rFonts w:ascii="Cambria" w:eastAsia="Times New Roman" w:hAnsi="Cambria" w:cs="Arial"/>
          <w:i/>
          <w:iCs/>
          <w:color w:val="333333"/>
          <w:kern w:val="0"/>
          <w:sz w:val="28"/>
          <w:szCs w:val="28"/>
          <w:lang w:eastAsia="fi-FI"/>
          <w14:ligatures w14:val="none"/>
        </w:rPr>
        <w:br/>
        <w:t>– sivu, jota kautta asiakas tuli verkkosivustolle </w:t>
      </w:r>
      <w:r w:rsidRPr="00421A2E">
        <w:rPr>
          <w:rFonts w:ascii="Cambria" w:eastAsia="Times New Roman" w:hAnsi="Cambria" w:cs="Arial"/>
          <w:i/>
          <w:iCs/>
          <w:color w:val="333333"/>
          <w:kern w:val="0"/>
          <w:sz w:val="28"/>
          <w:szCs w:val="28"/>
          <w:lang w:eastAsia="fi-FI"/>
          <w14:ligatures w14:val="none"/>
        </w:rPr>
        <w:br/>
        <w:t>– verkkosivuston osa, jolla asiakas vieraili ja sivulatauksen kesto </w:t>
      </w:r>
      <w:r w:rsidRPr="00421A2E">
        <w:rPr>
          <w:rFonts w:ascii="Cambria" w:eastAsia="Times New Roman" w:hAnsi="Cambria" w:cs="Arial"/>
          <w:i/>
          <w:iCs/>
          <w:color w:val="333333"/>
          <w:kern w:val="0"/>
          <w:sz w:val="28"/>
          <w:szCs w:val="28"/>
          <w:lang w:eastAsia="fi-FI"/>
          <w14:ligatures w14:val="none"/>
        </w:rPr>
        <w:br/>
        <w:t>– vierailun ajankohta ja kesto (ml. edellinen vierailu, ensimmäinen vierailu ja vierailujen yhteismäärä) </w:t>
      </w:r>
      <w:r w:rsidRPr="00421A2E">
        <w:rPr>
          <w:rFonts w:ascii="Cambria" w:eastAsia="Times New Roman" w:hAnsi="Cambria" w:cs="Arial"/>
          <w:i/>
          <w:iCs/>
          <w:color w:val="333333"/>
          <w:kern w:val="0"/>
          <w:sz w:val="28"/>
          <w:szCs w:val="28"/>
          <w:lang w:eastAsia="fi-FI"/>
          <w14:ligatures w14:val="none"/>
        </w:rPr>
        <w:br/>
        <w:t>– IP-osoite </w:t>
      </w:r>
      <w:r w:rsidRPr="00421A2E">
        <w:rPr>
          <w:rFonts w:ascii="Cambria" w:eastAsia="Times New Roman" w:hAnsi="Cambria" w:cs="Arial"/>
          <w:i/>
          <w:iCs/>
          <w:color w:val="333333"/>
          <w:kern w:val="0"/>
          <w:sz w:val="28"/>
          <w:szCs w:val="28"/>
          <w:lang w:eastAsia="fi-FI"/>
          <w14:ligatures w14:val="none"/>
        </w:rPr>
        <w:br/>
        <w:t>– laitteen tyyppi, käyttöjärjestelmä, näytön resoluutio, selaimen kieli ja tyyppi, maa, arvio käyttäjän maantieteellisestä sijainnista </w:t>
      </w:r>
      <w:r w:rsidRPr="00421A2E">
        <w:rPr>
          <w:rFonts w:ascii="Cambria" w:eastAsia="Times New Roman" w:hAnsi="Cambria" w:cs="Arial"/>
          <w:i/>
          <w:iCs/>
          <w:color w:val="333333"/>
          <w:kern w:val="0"/>
          <w:sz w:val="28"/>
          <w:szCs w:val="28"/>
          <w:lang w:eastAsia="fi-FI"/>
          <w14:ligatures w14:val="none"/>
        </w:rPr>
        <w:br/>
        <w:t>– tiedostot ja linkit, joita asiakas klikkasi</w:t>
      </w:r>
    </w:p>
    <w:p w14:paraId="6919F948" w14:textId="77777777" w:rsidR="007F1630" w:rsidRPr="00421A2E" w:rsidRDefault="007F1630" w:rsidP="007F1630">
      <w:pPr>
        <w:spacing w:before="100" w:beforeAutospacing="1" w:after="100" w:afterAutospacing="1" w:line="240" w:lineRule="auto"/>
        <w:rPr>
          <w:rFonts w:ascii="Cambria" w:eastAsia="Times New Roman" w:hAnsi="Cambria" w:cs="Arial"/>
          <w:i/>
          <w:iCs/>
          <w:color w:val="333333"/>
          <w:kern w:val="0"/>
          <w:sz w:val="28"/>
          <w:szCs w:val="28"/>
          <w:lang w:eastAsia="fi-FI"/>
          <w14:ligatures w14:val="none"/>
        </w:rPr>
      </w:pPr>
      <w:r w:rsidRPr="00421A2E">
        <w:rPr>
          <w:rFonts w:ascii="Cambria" w:eastAsia="Times New Roman" w:hAnsi="Cambria" w:cs="Arial"/>
          <w:i/>
          <w:iCs/>
          <w:color w:val="333333"/>
          <w:kern w:val="0"/>
          <w:sz w:val="28"/>
          <w:szCs w:val="28"/>
          <w:lang w:eastAsia="fi-FI"/>
          <w14:ligatures w14:val="none"/>
        </w:rPr>
        <w:t>Rekisterinpitäjä käsittelee ja säilyttää henkilötietoja ainoastaan niin kauan kuin on tarpeellista henkilötiedon ennalta määritellyn käyttötarkoituksen kannalta. Tarpeettomiksi muuttuneet henkilötiedot, joita rekisterinpitäjällä ei ole enää perustetta säilyttää eikä käsitellä, poistetaan säännöllisin väliajoin rekisterinpitäjän omien tietosuojakäytäntöjen mukaisesti.</w:t>
      </w:r>
    </w:p>
    <w:p w14:paraId="247D1B78" w14:textId="01AA23F7" w:rsidR="007F1630" w:rsidRPr="00421A2E" w:rsidRDefault="00B87BD1" w:rsidP="00B87BD1">
      <w:pPr>
        <w:pStyle w:val="Luettelokappale"/>
        <w:numPr>
          <w:ilvl w:val="0"/>
          <w:numId w:val="1"/>
        </w:numPr>
        <w:spacing w:after="0" w:line="240" w:lineRule="auto"/>
        <w:rPr>
          <w:rFonts w:ascii="Cambria" w:eastAsia="Times New Roman" w:hAnsi="Cambria" w:cs="Times New Roman"/>
          <w:i/>
          <w:iCs/>
          <w:kern w:val="0"/>
          <w:sz w:val="28"/>
          <w:szCs w:val="28"/>
          <w:lang w:eastAsia="fi-FI"/>
          <w14:ligatures w14:val="none"/>
        </w:rPr>
      </w:pPr>
      <w:r w:rsidRPr="00421A2E">
        <w:rPr>
          <w:rFonts w:ascii="Cambria" w:eastAsia="Times New Roman" w:hAnsi="Cambria" w:cs="Times New Roman"/>
          <w:i/>
          <w:iCs/>
          <w:kern w:val="0"/>
          <w:sz w:val="28"/>
          <w:szCs w:val="28"/>
          <w:lang w:eastAsia="fi-FI"/>
          <w14:ligatures w14:val="none"/>
        </w:rPr>
        <w:t>Säännönmukaiset tietolähteet</w:t>
      </w:r>
    </w:p>
    <w:p w14:paraId="68B55402" w14:textId="77777777" w:rsidR="00374BD6" w:rsidRPr="00421A2E" w:rsidRDefault="00374BD6" w:rsidP="00374BD6">
      <w:pPr>
        <w:spacing w:after="0" w:line="240" w:lineRule="auto"/>
        <w:rPr>
          <w:rFonts w:ascii="Cambria" w:eastAsia="Times New Roman" w:hAnsi="Cambria" w:cs="Times New Roman"/>
          <w:i/>
          <w:iCs/>
          <w:kern w:val="0"/>
          <w:sz w:val="28"/>
          <w:szCs w:val="28"/>
          <w:lang w:eastAsia="fi-FI"/>
          <w14:ligatures w14:val="none"/>
        </w:rPr>
      </w:pPr>
    </w:p>
    <w:p w14:paraId="6489DB20" w14:textId="04AA85F2" w:rsidR="00B87BD1" w:rsidRPr="00421A2E" w:rsidRDefault="00B87BD1" w:rsidP="00B87BD1">
      <w:pPr>
        <w:spacing w:after="0" w:line="240" w:lineRule="auto"/>
        <w:rPr>
          <w:rFonts w:ascii="Cambria" w:eastAsia="Times New Roman" w:hAnsi="Cambria" w:cs="Times New Roman"/>
          <w:i/>
          <w:iCs/>
          <w:kern w:val="0"/>
          <w:sz w:val="28"/>
          <w:szCs w:val="28"/>
          <w:lang w:eastAsia="fi-FI"/>
          <w14:ligatures w14:val="none"/>
        </w:rPr>
      </w:pPr>
      <w:r w:rsidRPr="00421A2E">
        <w:rPr>
          <w:rFonts w:ascii="Cambria" w:eastAsia="Times New Roman" w:hAnsi="Cambria" w:cs="Times New Roman"/>
          <w:i/>
          <w:iCs/>
          <w:kern w:val="0"/>
          <w:sz w:val="28"/>
          <w:szCs w:val="28"/>
          <w:lang w:eastAsia="fi-FI"/>
          <w14:ligatures w14:val="none"/>
        </w:rPr>
        <w:t xml:space="preserve">Rekisteriin tallennettavat tiedot saadaan </w:t>
      </w:r>
      <w:r w:rsidR="006E652A" w:rsidRPr="00421A2E">
        <w:rPr>
          <w:rFonts w:ascii="Cambria" w:eastAsia="Times New Roman" w:hAnsi="Cambria" w:cs="Times New Roman"/>
          <w:i/>
          <w:iCs/>
          <w:kern w:val="0"/>
          <w:sz w:val="28"/>
          <w:szCs w:val="28"/>
          <w:lang w:eastAsia="fi-FI"/>
          <w14:ligatures w14:val="none"/>
        </w:rPr>
        <w:t xml:space="preserve">verkkosivuston www-lomakkeen avulla. </w:t>
      </w:r>
    </w:p>
    <w:p w14:paraId="7D8FB2AD" w14:textId="77777777" w:rsidR="006E652A" w:rsidRPr="00421A2E" w:rsidRDefault="006E652A" w:rsidP="00B87BD1">
      <w:pPr>
        <w:spacing w:after="0" w:line="240" w:lineRule="auto"/>
        <w:rPr>
          <w:rFonts w:ascii="Cambria" w:eastAsia="Times New Roman" w:hAnsi="Cambria" w:cs="Times New Roman"/>
          <w:i/>
          <w:iCs/>
          <w:kern w:val="0"/>
          <w:sz w:val="28"/>
          <w:szCs w:val="28"/>
          <w:lang w:eastAsia="fi-FI"/>
          <w14:ligatures w14:val="none"/>
        </w:rPr>
      </w:pPr>
    </w:p>
    <w:p w14:paraId="0A974B03" w14:textId="68DFA17E" w:rsidR="006E652A" w:rsidRPr="00421A2E" w:rsidRDefault="006E652A" w:rsidP="006E652A">
      <w:pPr>
        <w:pStyle w:val="Luettelokappale"/>
        <w:numPr>
          <w:ilvl w:val="0"/>
          <w:numId w:val="1"/>
        </w:numPr>
        <w:spacing w:after="0" w:line="240" w:lineRule="auto"/>
        <w:rPr>
          <w:rFonts w:ascii="Cambria" w:eastAsia="Times New Roman" w:hAnsi="Cambria" w:cs="Times New Roman"/>
          <w:i/>
          <w:iCs/>
          <w:kern w:val="0"/>
          <w:sz w:val="28"/>
          <w:szCs w:val="28"/>
          <w:lang w:eastAsia="fi-FI"/>
          <w14:ligatures w14:val="none"/>
        </w:rPr>
      </w:pPr>
      <w:r w:rsidRPr="00421A2E">
        <w:rPr>
          <w:rFonts w:ascii="Cambria" w:eastAsia="Times New Roman" w:hAnsi="Cambria" w:cs="Times New Roman"/>
          <w:i/>
          <w:iCs/>
          <w:kern w:val="0"/>
          <w:sz w:val="28"/>
          <w:szCs w:val="28"/>
          <w:lang w:eastAsia="fi-FI"/>
          <w14:ligatures w14:val="none"/>
        </w:rPr>
        <w:t>Tietojen säännönmukaiset luovutukset ja tietojen siirto EU:n tai ETA:n ulkopuolelle</w:t>
      </w:r>
    </w:p>
    <w:p w14:paraId="5B5CBBB3" w14:textId="77777777" w:rsidR="00374BD6" w:rsidRPr="00421A2E" w:rsidRDefault="00374BD6" w:rsidP="00374BD6">
      <w:pPr>
        <w:spacing w:after="0" w:line="240" w:lineRule="auto"/>
        <w:rPr>
          <w:rFonts w:ascii="Cambria" w:eastAsia="Times New Roman" w:hAnsi="Cambria" w:cs="Times New Roman"/>
          <w:i/>
          <w:iCs/>
          <w:kern w:val="0"/>
          <w:sz w:val="28"/>
          <w:szCs w:val="28"/>
          <w:lang w:eastAsia="fi-FI"/>
          <w14:ligatures w14:val="none"/>
        </w:rPr>
      </w:pPr>
    </w:p>
    <w:p w14:paraId="3E15F73B" w14:textId="5991F8DA" w:rsidR="006E652A" w:rsidRPr="00421A2E" w:rsidRDefault="00374BD6" w:rsidP="006E652A">
      <w:pPr>
        <w:spacing w:after="0" w:line="240" w:lineRule="auto"/>
        <w:rPr>
          <w:rFonts w:ascii="Cambria" w:eastAsia="Times New Roman" w:hAnsi="Cambria" w:cs="Times New Roman"/>
          <w:i/>
          <w:iCs/>
          <w:kern w:val="0"/>
          <w:sz w:val="28"/>
          <w:szCs w:val="28"/>
          <w:lang w:eastAsia="fi-FI"/>
          <w14:ligatures w14:val="none"/>
        </w:rPr>
      </w:pPr>
      <w:r w:rsidRPr="00421A2E">
        <w:rPr>
          <w:rFonts w:ascii="Cambria" w:eastAsia="Times New Roman" w:hAnsi="Cambria" w:cs="Times New Roman"/>
          <w:i/>
          <w:iCs/>
          <w:kern w:val="0"/>
          <w:sz w:val="28"/>
          <w:szCs w:val="28"/>
          <w:lang w:eastAsia="fi-FI"/>
          <w14:ligatures w14:val="none"/>
        </w:rPr>
        <w:t>Tietoja ei luovuteta säännönmukaisesti muille tahoille. Henkilötietoja ei siirretä tai käsitellä EU:n tai ETA-alueen ulkopuolella sellaisissa maissa, joissa ei ole katsottu olevan EU:n komission toimesta riittävää tietosuojan tasoa.</w:t>
      </w:r>
    </w:p>
    <w:p w14:paraId="5E211E9B" w14:textId="77777777" w:rsidR="007F1630" w:rsidRPr="00421A2E" w:rsidRDefault="007F1630" w:rsidP="007F1630">
      <w:pPr>
        <w:rPr>
          <w:rFonts w:ascii="Cambria" w:hAnsi="Cambria"/>
          <w:i/>
          <w:iCs/>
          <w:sz w:val="28"/>
          <w:szCs w:val="28"/>
        </w:rPr>
      </w:pPr>
    </w:p>
    <w:p w14:paraId="21619AC4" w14:textId="556B880E" w:rsidR="00374BD6" w:rsidRPr="00421A2E" w:rsidRDefault="00374BD6" w:rsidP="00374BD6">
      <w:pPr>
        <w:pStyle w:val="Luettelokappale"/>
        <w:numPr>
          <w:ilvl w:val="0"/>
          <w:numId w:val="1"/>
        </w:numPr>
        <w:rPr>
          <w:rFonts w:ascii="Cambria" w:hAnsi="Cambria"/>
          <w:i/>
          <w:iCs/>
          <w:sz w:val="28"/>
          <w:szCs w:val="28"/>
        </w:rPr>
      </w:pPr>
      <w:r w:rsidRPr="00421A2E">
        <w:rPr>
          <w:rFonts w:ascii="Cambria" w:hAnsi="Cambria"/>
          <w:i/>
          <w:iCs/>
          <w:sz w:val="28"/>
          <w:szCs w:val="28"/>
        </w:rPr>
        <w:t>Rekisterin suojauksen periaatteet</w:t>
      </w:r>
    </w:p>
    <w:p w14:paraId="141DEABF" w14:textId="526089C8" w:rsidR="00374BD6" w:rsidRPr="00421A2E" w:rsidRDefault="003139E8" w:rsidP="00374BD6">
      <w:pPr>
        <w:rPr>
          <w:rFonts w:ascii="Cambria" w:hAnsi="Cambria"/>
          <w:i/>
          <w:iCs/>
          <w:sz w:val="28"/>
          <w:szCs w:val="28"/>
        </w:rPr>
      </w:pPr>
      <w:r w:rsidRPr="00421A2E">
        <w:rPr>
          <w:rFonts w:ascii="Cambria" w:hAnsi="Cambria"/>
          <w:i/>
          <w:iCs/>
          <w:sz w:val="28"/>
          <w:szCs w:val="28"/>
        </w:rPr>
        <w:t>Rekisterin käsittelyssä noudatetaan huolellisuutta ja tietojärjestelmien avulla käsiteltävät tiedot suojataan asianmukaisesti. Kun rekisteritietoja säilytetään Internet-palvelimilla, niiden laitteiston fyysisestä ja digitaalisesta tietoturvasta huolehditaan asiaankuuluvasti. Rekisterinpitäjä huolehtii siitä, että tallennettuja tietoja sekä palvelimien käyttöoikeuksia ja muita henkilötietojen turvallisuuden kannalta kriittisiä tietoja käsitellään luottamuksellisesti ja vain niiden työntekijöiden toimesta, joiden työnkuvaan se kuuluu.</w:t>
      </w:r>
    </w:p>
    <w:p w14:paraId="7B62A729" w14:textId="77777777" w:rsidR="003139E8" w:rsidRPr="00421A2E" w:rsidRDefault="003139E8" w:rsidP="00374BD6">
      <w:pPr>
        <w:rPr>
          <w:rFonts w:ascii="Cambria" w:hAnsi="Cambria"/>
          <w:i/>
          <w:iCs/>
          <w:sz w:val="28"/>
          <w:szCs w:val="28"/>
        </w:rPr>
      </w:pPr>
    </w:p>
    <w:p w14:paraId="158B54B2" w14:textId="5109F074" w:rsidR="003139E8" w:rsidRPr="00421A2E" w:rsidRDefault="003139E8" w:rsidP="003139E8">
      <w:pPr>
        <w:pStyle w:val="Luettelokappale"/>
        <w:numPr>
          <w:ilvl w:val="0"/>
          <w:numId w:val="1"/>
        </w:numPr>
        <w:rPr>
          <w:rFonts w:ascii="Cambria" w:hAnsi="Cambria"/>
          <w:i/>
          <w:iCs/>
          <w:sz w:val="28"/>
          <w:szCs w:val="28"/>
        </w:rPr>
      </w:pPr>
      <w:r w:rsidRPr="00421A2E">
        <w:rPr>
          <w:rFonts w:ascii="Cambria" w:hAnsi="Cambria"/>
          <w:i/>
          <w:iCs/>
          <w:sz w:val="28"/>
          <w:szCs w:val="28"/>
        </w:rPr>
        <w:lastRenderedPageBreak/>
        <w:t>Henkilötietojen käsittelyyn liittyvät oikeudet</w:t>
      </w:r>
    </w:p>
    <w:p w14:paraId="137F1BD2" w14:textId="577CDCD4" w:rsidR="0003449F" w:rsidRPr="00421A2E" w:rsidRDefault="00FD7818" w:rsidP="0003449F">
      <w:pPr>
        <w:rPr>
          <w:rFonts w:ascii="Cambria" w:hAnsi="Cambria"/>
          <w:i/>
          <w:iCs/>
          <w:sz w:val="28"/>
          <w:szCs w:val="28"/>
        </w:rPr>
      </w:pPr>
      <w:r w:rsidRPr="00421A2E">
        <w:rPr>
          <w:rFonts w:ascii="Cambria" w:hAnsi="Cambria"/>
          <w:i/>
          <w:iCs/>
          <w:sz w:val="28"/>
          <w:szCs w:val="28"/>
        </w:rPr>
        <w:t xml:space="preserve">Rekisterissä olevalla henkilöllä on oikeus pyytää häntä koskevien henkilötietojen poistamiseen rekisteristä (”oikeus tulla unohdetuksi”). Rekisteröidyllä on oikeus tarkastaa, mitä häntä koskevia tietoja asiakasrekisteriin on tallennettu. Rekisteröidyllä on lisäksi oikeus vaatia rekisterissä olevan virheellisen tiedon korjaamista. Tietojen korjauspyynnössä on yksilöitävä korjattava virhe ja ilmoitettava korjattavat tiedot. Niin ikään rekisteröidyillä on muut EU:n yleisen tietosuoja-asetuksen mukaiset oikeudet kuten henkilötietojen käsittelyn rajoittaminen tietyissä tilanteissa. Pyydämme huomioimaan, että ennen pyynnön toteuttamista meillä on oikeus ja velvollisuus varmentua henkilöllisyydestäsi, </w:t>
      </w:r>
      <w:r w:rsidR="00994F75" w:rsidRPr="00421A2E">
        <w:rPr>
          <w:rFonts w:ascii="Cambria" w:hAnsi="Cambria"/>
          <w:i/>
          <w:iCs/>
          <w:sz w:val="28"/>
          <w:szCs w:val="28"/>
        </w:rPr>
        <w:t>jonka takia</w:t>
      </w:r>
      <w:r w:rsidRPr="00421A2E">
        <w:rPr>
          <w:rFonts w:ascii="Cambria" w:hAnsi="Cambria"/>
          <w:i/>
          <w:iCs/>
          <w:sz w:val="28"/>
          <w:szCs w:val="28"/>
        </w:rPr>
        <w:t xml:space="preserve"> meidän on kyettävä tunnistamaan sinut riittävällä tavalla. Pyynnöt tulee lähettää kirjallisesti rekisterinpitäjälle.</w:t>
      </w:r>
    </w:p>
    <w:sectPr w:rsidR="0003449F" w:rsidRPr="00421A2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F30E48"/>
    <w:multiLevelType w:val="hybridMultilevel"/>
    <w:tmpl w:val="13E204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4649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ED"/>
    <w:rsid w:val="0003449F"/>
    <w:rsid w:val="000A014E"/>
    <w:rsid w:val="000A769F"/>
    <w:rsid w:val="001073EE"/>
    <w:rsid w:val="001726ED"/>
    <w:rsid w:val="002422CE"/>
    <w:rsid w:val="003139E8"/>
    <w:rsid w:val="00374BD6"/>
    <w:rsid w:val="00376334"/>
    <w:rsid w:val="003B0223"/>
    <w:rsid w:val="003E3F3F"/>
    <w:rsid w:val="00421A2E"/>
    <w:rsid w:val="004A4E51"/>
    <w:rsid w:val="005C2846"/>
    <w:rsid w:val="006616E4"/>
    <w:rsid w:val="006E652A"/>
    <w:rsid w:val="007F1630"/>
    <w:rsid w:val="008F24CD"/>
    <w:rsid w:val="00994F75"/>
    <w:rsid w:val="00B04D9D"/>
    <w:rsid w:val="00B87BD1"/>
    <w:rsid w:val="00BA6CAC"/>
    <w:rsid w:val="00F320E9"/>
    <w:rsid w:val="00FD7818"/>
    <w:rsid w:val="00FD7E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0BCFDEE"/>
  <w15:chartTrackingRefBased/>
  <w15:docId w15:val="{C9FEC992-D113-5648-8310-69769611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72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72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726E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726E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726E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726E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726E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726E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726E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726E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726E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726E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726E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726E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726E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726E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726E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726ED"/>
    <w:rPr>
      <w:rFonts w:eastAsiaTheme="majorEastAsia" w:cstheme="majorBidi"/>
      <w:color w:val="272727" w:themeColor="text1" w:themeTint="D8"/>
    </w:rPr>
  </w:style>
  <w:style w:type="paragraph" w:styleId="Otsikko">
    <w:name w:val="Title"/>
    <w:basedOn w:val="Normaali"/>
    <w:next w:val="Normaali"/>
    <w:link w:val="OtsikkoChar"/>
    <w:uiPriority w:val="10"/>
    <w:qFormat/>
    <w:rsid w:val="00172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726E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726E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726E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726E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726ED"/>
    <w:rPr>
      <w:i/>
      <w:iCs/>
      <w:color w:val="404040" w:themeColor="text1" w:themeTint="BF"/>
    </w:rPr>
  </w:style>
  <w:style w:type="paragraph" w:styleId="Luettelokappale">
    <w:name w:val="List Paragraph"/>
    <w:basedOn w:val="Normaali"/>
    <w:uiPriority w:val="34"/>
    <w:qFormat/>
    <w:rsid w:val="001726ED"/>
    <w:pPr>
      <w:ind w:left="720"/>
      <w:contextualSpacing/>
    </w:pPr>
  </w:style>
  <w:style w:type="character" w:styleId="Voimakaskorostus">
    <w:name w:val="Intense Emphasis"/>
    <w:basedOn w:val="Kappaleenoletusfontti"/>
    <w:uiPriority w:val="21"/>
    <w:qFormat/>
    <w:rsid w:val="001726ED"/>
    <w:rPr>
      <w:i/>
      <w:iCs/>
      <w:color w:val="0F4761" w:themeColor="accent1" w:themeShade="BF"/>
    </w:rPr>
  </w:style>
  <w:style w:type="paragraph" w:styleId="Erottuvalainaus">
    <w:name w:val="Intense Quote"/>
    <w:basedOn w:val="Normaali"/>
    <w:next w:val="Normaali"/>
    <w:link w:val="ErottuvalainausChar"/>
    <w:uiPriority w:val="30"/>
    <w:qFormat/>
    <w:rsid w:val="00172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726ED"/>
    <w:rPr>
      <w:i/>
      <w:iCs/>
      <w:color w:val="0F4761" w:themeColor="accent1" w:themeShade="BF"/>
    </w:rPr>
  </w:style>
  <w:style w:type="character" w:styleId="Erottuvaviittaus">
    <w:name w:val="Intense Reference"/>
    <w:basedOn w:val="Kappaleenoletusfontti"/>
    <w:uiPriority w:val="32"/>
    <w:qFormat/>
    <w:rsid w:val="001726ED"/>
    <w:rPr>
      <w:b/>
      <w:bCs/>
      <w:smallCaps/>
      <w:color w:val="0F4761" w:themeColor="accent1" w:themeShade="BF"/>
      <w:spacing w:val="5"/>
    </w:rPr>
  </w:style>
  <w:style w:type="character" w:styleId="Hyperlinkki">
    <w:name w:val="Hyperlink"/>
    <w:basedOn w:val="Kappaleenoletusfontti"/>
    <w:uiPriority w:val="99"/>
    <w:unhideWhenUsed/>
    <w:rsid w:val="00BA6CAC"/>
    <w:rPr>
      <w:color w:val="467886" w:themeColor="hyperlink"/>
      <w:u w:val="single"/>
    </w:rPr>
  </w:style>
  <w:style w:type="character" w:styleId="Ratkaisematonmaininta">
    <w:name w:val="Unresolved Mention"/>
    <w:basedOn w:val="Kappaleenoletusfontti"/>
    <w:uiPriority w:val="99"/>
    <w:semiHidden/>
    <w:unhideWhenUsed/>
    <w:rsid w:val="00BA6CAC"/>
    <w:rPr>
      <w:color w:val="605E5C"/>
      <w:shd w:val="clear" w:color="auto" w:fill="E1DFDD"/>
    </w:rPr>
  </w:style>
  <w:style w:type="paragraph" w:styleId="NormaaliWWW">
    <w:name w:val="Normal (Web)"/>
    <w:basedOn w:val="Normaali"/>
    <w:uiPriority w:val="99"/>
    <w:semiHidden/>
    <w:unhideWhenUsed/>
    <w:rsid w:val="007F1630"/>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customStyle="1" w:styleId="apple-converted-space">
    <w:name w:val="apple-converted-space"/>
    <w:basedOn w:val="Kappaleenoletusfontti"/>
    <w:rsid w:val="007F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3344">
      <w:bodyDiv w:val="1"/>
      <w:marLeft w:val="0"/>
      <w:marRight w:val="0"/>
      <w:marTop w:val="0"/>
      <w:marBottom w:val="0"/>
      <w:divBdr>
        <w:top w:val="none" w:sz="0" w:space="0" w:color="auto"/>
        <w:left w:val="none" w:sz="0" w:space="0" w:color="auto"/>
        <w:bottom w:val="none" w:sz="0" w:space="0" w:color="auto"/>
        <w:right w:val="none" w:sz="0" w:space="0" w:color="auto"/>
      </w:divBdr>
    </w:div>
    <w:div w:id="9838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li.nevalainen@seksuelli.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509</Words>
  <Characters>4130</Characters>
  <Application>Microsoft Office Word</Application>
  <DocSecurity>0</DocSecurity>
  <Lines>34</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Nevalainen</dc:creator>
  <cp:keywords/>
  <dc:description/>
  <cp:lastModifiedBy>Elli Nevalainen</cp:lastModifiedBy>
  <cp:revision>3</cp:revision>
  <dcterms:created xsi:type="dcterms:W3CDTF">2025-02-18T06:49:00Z</dcterms:created>
  <dcterms:modified xsi:type="dcterms:W3CDTF">2025-03-11T16:55:00Z</dcterms:modified>
</cp:coreProperties>
</file>